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7B5" w:rsidRPr="001977B5" w:rsidRDefault="001977B5" w:rsidP="001977B5">
      <w:pPr>
        <w:spacing w:after="0" w:line="240" w:lineRule="auto"/>
        <w:rPr>
          <w:rFonts w:ascii="TH SarabunPSK" w:eastAsia="Times New Roman" w:hAnsi="TH SarabunPSK" w:cs="TH SarabunPSK"/>
          <w:color w:val="666666"/>
          <w:sz w:val="24"/>
          <w:szCs w:val="24"/>
          <w:shd w:val="clear" w:color="auto" w:fill="FFFFFF"/>
        </w:rPr>
      </w:pPr>
      <w:bookmarkStart w:id="0" w:name="_GoBack"/>
      <w:r w:rsidRPr="001977B5">
        <w:rPr>
          <w:rFonts w:ascii="TH SarabunPSK" w:eastAsia="Times New Roman" w:hAnsi="TH SarabunPSK" w:cs="TH SarabunPSK"/>
          <w:b/>
          <w:bCs/>
          <w:color w:val="073763"/>
          <w:sz w:val="24"/>
          <w:szCs w:val="24"/>
          <w:shd w:val="clear" w:color="auto" w:fill="FFFFFF"/>
        </w:rPr>
        <w:t xml:space="preserve">Power Factor (PF.) </w:t>
      </w:r>
      <w:bookmarkEnd w:id="0"/>
      <w:r w:rsidRPr="001977B5">
        <w:rPr>
          <w:rFonts w:ascii="TH SarabunPSK" w:eastAsia="Times New Roman" w:hAnsi="TH SarabunPSK" w:cs="TH SarabunPSK"/>
          <w:b/>
          <w:bCs/>
          <w:color w:val="073763"/>
          <w:sz w:val="24"/>
          <w:szCs w:val="24"/>
          <w:shd w:val="clear" w:color="auto" w:fill="FFFFFF"/>
          <w:cs/>
        </w:rPr>
        <w:t>คืออะไร</w:t>
      </w:r>
      <w:r w:rsidRPr="001977B5">
        <w:rPr>
          <w:rFonts w:ascii="TH SarabunPSK" w:eastAsia="Times New Roman" w:hAnsi="TH SarabunPSK" w:cs="TH SarabunPSK"/>
          <w:b/>
          <w:bCs/>
          <w:color w:val="073763"/>
          <w:sz w:val="24"/>
          <w:szCs w:val="24"/>
          <w:shd w:val="clear" w:color="auto" w:fill="FFFFFF"/>
        </w:rPr>
        <w:t>?</w:t>
      </w:r>
      <w:r w:rsidRPr="001977B5">
        <w:rPr>
          <w:rFonts w:ascii="TH SarabunPSK" w:eastAsia="Times New Roman" w:hAnsi="TH SarabunPSK" w:cs="TH SarabunPSK"/>
          <w:color w:val="666666"/>
          <w:sz w:val="24"/>
          <w:szCs w:val="24"/>
          <w:shd w:val="clear" w:color="auto" w:fill="FFFFFF"/>
        </w:rPr>
        <w:t> </w:t>
      </w:r>
      <w:hyperlink r:id="rId4" w:history="1">
        <w:r>
          <w:rPr>
            <w:rStyle w:val="Hyperlink"/>
          </w:rPr>
          <w:t>http://www.pq-team.com/engineering-zone/what-is-power-factor</w:t>
        </w:r>
      </w:hyperlink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977B5" w:rsidRPr="001977B5" w:rsidTr="001977B5">
        <w:trPr>
          <w:trHeight w:val="11055"/>
        </w:trPr>
        <w:tc>
          <w:tcPr>
            <w:tcW w:w="10635" w:type="dxa"/>
            <w:shd w:val="clear" w:color="auto" w:fill="FFFFFF"/>
            <w:hideMark/>
          </w:tcPr>
          <w:p w:rsidR="001977B5" w:rsidRPr="001977B5" w:rsidRDefault="001977B5" w:rsidP="001977B5">
            <w:pPr>
              <w:spacing w:after="240" w:line="240" w:lineRule="auto"/>
              <w:rPr>
                <w:rFonts w:ascii="TH SarabunPSK" w:eastAsia="Times New Roman" w:hAnsi="TH SarabunPSK" w:cs="TH SarabunPSK"/>
                <w:color w:val="666666"/>
                <w:sz w:val="24"/>
                <w:szCs w:val="24"/>
              </w:rPr>
            </w:pP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 xml:space="preserve">สำหรับโรงงานอุตสาหกรรม อาคารขนาดใหญ่หรือผู้ใช้ไฟฟ้าที่มีการใช้ไฟฟ้าระบบ 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</w:rPr>
              <w:t xml:space="preserve">3 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 xml:space="preserve">เฟสที่มีการใช้กำลังงานมากกว่า 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</w:rPr>
              <w:t xml:space="preserve">30 kW 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>ขึ้นไปในบิลเรียกเก็บค่าไฟฟ้าที่ได้รับในแต่ละเดือนก็จะมีการเรียกเก็บค่ากำลังงานรี</w:t>
            </w:r>
            <w:proofErr w:type="spellStart"/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>แอคทีฟ</w:t>
            </w:r>
            <w:proofErr w:type="spellEnd"/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 xml:space="preserve"> (</w:t>
            </w:r>
            <w:proofErr w:type="spellStart"/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</w:rPr>
              <w:t>kVar</w:t>
            </w:r>
            <w:proofErr w:type="spellEnd"/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</w:rPr>
              <w:t xml:space="preserve">) 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 xml:space="preserve">ในส่วนที่เกิน 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</w:rPr>
              <w:t xml:space="preserve">61.97% 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>ของค่าความต้องการกำลังงาน</w:t>
            </w:r>
            <w:proofErr w:type="spellStart"/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>แอคทีฟ</w:t>
            </w:r>
            <w:proofErr w:type="spellEnd"/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 xml:space="preserve">เฉลี่ยสูงสุด 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</w:rPr>
              <w:t xml:space="preserve">15 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>นาที หรือที่เราเรียกกันทั่วไปว่าค่าปรับเพาเวอร์</w:t>
            </w:r>
            <w:proofErr w:type="spellStart"/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>แฟคเตอร์</w:t>
            </w:r>
            <w:proofErr w:type="spellEnd"/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 xml:space="preserve"> (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</w:rPr>
              <w:t xml:space="preserve">Power Factor: PF.) 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 xml:space="preserve">ซึ่งในปัจจุบัน (ตั้งแต่ กรกฎาคม 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</w:rPr>
              <w:t xml:space="preserve">2554 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 xml:space="preserve">ที่ผ่านมา) มีการเรียกเก็บในอัตรา 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</w:rPr>
              <w:t xml:space="preserve">56.07 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>บาท/</w:t>
            </w:r>
            <w:proofErr w:type="spellStart"/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</w:rPr>
              <w:t>kVar</w:t>
            </w:r>
            <w:proofErr w:type="spellEnd"/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</w:rPr>
              <w:t xml:space="preserve"> 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>โดยทางการไฟฟ้าเองก็มีนโยบายหรือต้องการให้ผู้ใช้ไฟฟ้าปรับปรุงระบบไฟฟ้าให้มีค่าตัวประกอบกำลัง เพาเวอร์</w:t>
            </w:r>
            <w:proofErr w:type="spellStart"/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>แฟคเตอร์</w:t>
            </w:r>
            <w:proofErr w:type="spellEnd"/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 xml:space="preserve"> (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</w:rPr>
              <w:t xml:space="preserve">PF.) &gt; 0.85 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>เพื่อที่จะทำให้ประสิทธิภาพของการใช้งานระบบส่งจ่ายอยู่ในระดับที่ยอมรับได้ ด้วยเหตุนี้เองผู้ใช้ไฟฟ้าที่ไม่ต้องการจะเสียค่าปรับค่าเพาเวอร์</w:t>
            </w:r>
            <w:proofErr w:type="spellStart"/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>แฟคเตอร์</w:t>
            </w:r>
            <w:proofErr w:type="spellEnd"/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 xml:space="preserve"> (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</w:rPr>
              <w:t xml:space="preserve">PF.) 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>นี้หรือต้องการให้ประสิทธิภาพการใช้พลังงานไฟฟ้าของตนเองดีขึ้น ก็จำเป็นต้องมีการติดตั้งอุปกรณ์เพื่อปรับปรุงค่าเพาเวอร์</w:t>
            </w:r>
            <w:proofErr w:type="spellStart"/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>แฟคเตอร์</w:t>
            </w:r>
            <w:proofErr w:type="spellEnd"/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 xml:space="preserve"> (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</w:rPr>
              <w:t xml:space="preserve">PF.) 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 xml:space="preserve">ของตนเองให้มีค่ามากกว่า 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</w:rPr>
              <w:t xml:space="preserve">0.85 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>ซึ่งจะทำให้ไม่ต้องเสียค่าปรับเพาเวอร์</w:t>
            </w:r>
            <w:proofErr w:type="spellStart"/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>แฟคเตอร์</w:t>
            </w:r>
            <w:proofErr w:type="spellEnd"/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 xml:space="preserve"> (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</w:rPr>
              <w:t xml:space="preserve">PF.) 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>และประสิทธิภาพการใช้พลังงานไฟฟ้าดีขึ้น อันเป็นผลให้ค่าใช้จ่ายด้านพลังงานไฟฟ้าของตนเองลดลง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</w:rPr>
              <w:br/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</w:rPr>
              <w:br/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>ค่าเพาเวอร์</w:t>
            </w:r>
            <w:proofErr w:type="spellStart"/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>แฟคเตอร์</w:t>
            </w:r>
            <w:proofErr w:type="spellEnd"/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 xml:space="preserve"> (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</w:rPr>
              <w:t xml:space="preserve">PF.) 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 xml:space="preserve">หรือที่เรียกกันในภาษาไทยว่าค่าตัวประกอบกำลังไฟฟ้านั้น คือค่าตัวเลขอัตราส่วนของกำลังงานไฟฟ้าที่ใช้งานจริงหรือ 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</w:rPr>
              <w:t xml:space="preserve">Real Power (P) 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>ซึ่งมีหน่วยเป็นวัตต์ (</w:t>
            </w:r>
            <w:proofErr w:type="spellStart"/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</w:rPr>
              <w:t>Watt:W</w:t>
            </w:r>
            <w:proofErr w:type="spellEnd"/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</w:rPr>
              <w:t xml:space="preserve">) 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 xml:space="preserve">หารด้วยค่ากำลังงานที่ปรากฏ หรือ 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</w:rPr>
              <w:t xml:space="preserve">Apparent Power (S) 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>ซึ่งมีหน่วยเป็นวีเอหรือ</w:t>
            </w:r>
            <w:proofErr w:type="spellStart"/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>โวลท์</w:t>
            </w:r>
            <w:proofErr w:type="spellEnd"/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>-</w:t>
            </w:r>
            <w:proofErr w:type="spellStart"/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>แอมป์</w:t>
            </w:r>
            <w:proofErr w:type="spellEnd"/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 xml:space="preserve"> (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</w:rPr>
              <w:t xml:space="preserve">VA) 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 xml:space="preserve">โดยสามารถอธิบายให้เข้าใจง่ายได้ว่า 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</w:rPr>
              <w:t xml:space="preserve">Power Factor 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>คือตัวเลขที่บอกถึงกำลังงานไฟฟ้าที่ได้ใช้ประโยชน์หรือเกิดการทำงานจริงกับขนาดของกำลังงานทั้งหมดที่ต้องการจากระบบไฟฟ้าโดยส่วนที่เกินจากกำลังงานที่ใช้ทำงานจริงจะเรียกว่า กำลังงานรี</w:t>
            </w:r>
            <w:proofErr w:type="spellStart"/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>แอคทีฟ</w:t>
            </w:r>
            <w:proofErr w:type="spellEnd"/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 xml:space="preserve">หรือ 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</w:rPr>
              <w:t xml:space="preserve">Reactive Power 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>ซึ่งมีหน่วยเป็น</w:t>
            </w:r>
            <w:proofErr w:type="spellStart"/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>วาร์</w:t>
            </w:r>
            <w:proofErr w:type="spellEnd"/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 xml:space="preserve"> (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</w:rPr>
              <w:t>VAR)</w:t>
            </w:r>
            <w:r w:rsidRPr="001977B5">
              <w:rPr>
                <w:rFonts w:ascii="TH SarabunPSK" w:eastAsia="Times New Roman" w:hAnsi="TH SarabunPSK" w:cs="TH SarabunPSK"/>
                <w:noProof/>
                <w:color w:val="666666"/>
                <w:sz w:val="24"/>
                <w:szCs w:val="24"/>
              </w:rPr>
              <w:t xml:space="preserve"> </w:t>
            </w:r>
          </w:p>
          <w:p w:rsidR="001977B5" w:rsidRPr="001977B5" w:rsidRDefault="001977B5" w:rsidP="001977B5">
            <w:pPr>
              <w:spacing w:after="0" w:line="240" w:lineRule="auto"/>
              <w:rPr>
                <w:rFonts w:ascii="TH SarabunPSK" w:eastAsia="Times New Roman" w:hAnsi="TH SarabunPSK" w:cs="TH SarabunPSK"/>
                <w:color w:val="666666"/>
                <w:sz w:val="24"/>
                <w:szCs w:val="24"/>
              </w:rPr>
            </w:pPr>
            <w:r w:rsidRPr="001977B5">
              <w:rPr>
                <w:rFonts w:ascii="TH SarabunPSK" w:eastAsia="Times New Roman" w:hAnsi="TH SarabunPSK" w:cs="TH SarabunPSK"/>
                <w:noProof/>
                <w:color w:val="666666"/>
                <w:sz w:val="24"/>
                <w:szCs w:val="24"/>
              </w:rPr>
              <w:drawing>
                <wp:inline distT="0" distB="0" distL="0" distR="0" wp14:anchorId="7DF1DA0F" wp14:editId="42476B22">
                  <wp:extent cx="2381250" cy="590550"/>
                  <wp:effectExtent l="0" t="0" r="0" b="0"/>
                  <wp:docPr id="4" name="Picture 4" descr="http://www.pq-team.com/_/rsrc/1472855228259/engineering-zone/what-is-power-factor/what-is-power-factor_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q-team.com/_/rsrc/1472855228259/engineering-zone/what-is-power-factor/what-is-power-factor_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7B5" w:rsidRPr="001977B5" w:rsidRDefault="001977B5" w:rsidP="001977B5">
            <w:pPr>
              <w:spacing w:after="240" w:line="240" w:lineRule="auto"/>
              <w:rPr>
                <w:rFonts w:ascii="TH SarabunPSK" w:eastAsia="Times New Roman" w:hAnsi="TH SarabunPSK" w:cs="TH SarabunPSK"/>
                <w:color w:val="666666"/>
                <w:sz w:val="24"/>
                <w:szCs w:val="24"/>
              </w:rPr>
            </w:pP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</w:rPr>
              <w:br/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>กำลังงานรี</w:t>
            </w:r>
            <w:proofErr w:type="spellStart"/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>แอคทีฟ</w:t>
            </w:r>
            <w:proofErr w:type="spellEnd"/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 xml:space="preserve">ซึ่งไม่เกิดประโยชน์นี้ก็จะเป็นภาระให้กับเครื่องกำเนิดไฟฟ้า หม้อแปลง สายส่งด้วย และจะเกิดกำลังงานสูญเสียในอุปกรณ์เหล่านี้ในขณะเดียวกัน รูปที่ 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</w:rPr>
              <w:t xml:space="preserve">1 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 xml:space="preserve">แสดงภาพเปรียบเทียบกำลังงานที่ม้าต้องใช้ในการลากรถ เทียบได้กับ 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</w:rPr>
              <w:t xml:space="preserve">Apparent Power 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 xml:space="preserve">การเคลื่อนที่ของรถม้าในทิศทางที่ต้องการคืองานที่เกิดขึ้นจริง 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</w:rPr>
              <w:t xml:space="preserve">Real Power 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 xml:space="preserve">และกำลังที่ม้าต้องใช้มากขึ้นโดยไม่ได้การเคลื่อนที่ของรถในทิศทางที่ต้องการ 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</w:rPr>
              <w:t xml:space="preserve">Reactive Power 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>ค่าเพาเวอร์</w:t>
            </w:r>
            <w:proofErr w:type="spellStart"/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>แฟคเตอร์</w:t>
            </w:r>
            <w:proofErr w:type="spellEnd"/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 xml:space="preserve"> (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</w:rPr>
              <w:t xml:space="preserve">PF.) 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 xml:space="preserve">คือค่า 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</w:rPr>
              <w:t xml:space="preserve">Cosine 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>ของมุมที่เกิดขึ้นตามรูป ในกรณีที่ม้าออกแรงตั้งฉากกับรางที่เป็นทิศทางเคลื่อนที่ไม่ว่าจะมากเท่าใดก็จะไม่เกิดงานขึ้นซึ่งในกรณีนี้คือ เพาเวอร์</w:t>
            </w:r>
            <w:proofErr w:type="spellStart"/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>แฟคเตอร์</w:t>
            </w:r>
            <w:proofErr w:type="spellEnd"/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 xml:space="preserve"> (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</w:rPr>
              <w:t xml:space="preserve">PF.) = 0 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>แต่ในทางกลับกันถ้าม้าเดินอยู่บนรางกำลังที่ใช้เพื่อจะลากรถก็จะใช้น้อยที่สุดนั่นเอง</w:t>
            </w:r>
          </w:p>
          <w:p w:rsidR="001977B5" w:rsidRPr="001977B5" w:rsidRDefault="001977B5" w:rsidP="001977B5">
            <w:pPr>
              <w:spacing w:after="0" w:line="240" w:lineRule="auto"/>
              <w:rPr>
                <w:rFonts w:ascii="TH SarabunPSK" w:eastAsia="Times New Roman" w:hAnsi="TH SarabunPSK" w:cs="TH SarabunPSK"/>
                <w:color w:val="666666"/>
                <w:sz w:val="24"/>
                <w:szCs w:val="24"/>
              </w:rPr>
            </w:pPr>
            <w:r w:rsidRPr="001977B5">
              <w:rPr>
                <w:rFonts w:ascii="TH SarabunPSK" w:eastAsia="Times New Roman" w:hAnsi="TH SarabunPSK" w:cs="TH SarabunPSK"/>
                <w:noProof/>
                <w:color w:val="666666"/>
                <w:sz w:val="24"/>
                <w:szCs w:val="24"/>
              </w:rPr>
              <w:drawing>
                <wp:inline distT="0" distB="0" distL="0" distR="0" wp14:anchorId="793F045B" wp14:editId="76571C81">
                  <wp:extent cx="3448050" cy="1413700"/>
                  <wp:effectExtent l="0" t="0" r="0" b="0"/>
                  <wp:docPr id="5" name="Picture 5" descr="http://www.pq-team.com/_/rsrc/1472855226048/engineering-zone/what-is-power-factor/what-is-power-factor_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q-team.com/_/rsrc/1472855226048/engineering-zone/what-is-power-factor/what-is-power-factor_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2768" cy="1423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7B5" w:rsidRPr="001977B5" w:rsidRDefault="001977B5" w:rsidP="001977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666666"/>
                <w:sz w:val="24"/>
                <w:szCs w:val="24"/>
              </w:rPr>
            </w:pP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 xml:space="preserve">รูปที่ 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</w:rPr>
              <w:t xml:space="preserve">1 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>ภาพเปรียบเทียบกำลังงานที่ใช้ในการลากรถของม้ากับกำลังงานทางไฟฟ้า</w:t>
            </w:r>
          </w:p>
          <w:p w:rsidR="001977B5" w:rsidRPr="001977B5" w:rsidRDefault="001977B5" w:rsidP="001977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666666"/>
                <w:sz w:val="24"/>
                <w:szCs w:val="24"/>
              </w:rPr>
            </w:pPr>
          </w:p>
          <w:p w:rsidR="001977B5" w:rsidRPr="001977B5" w:rsidRDefault="001977B5" w:rsidP="001977B5">
            <w:pPr>
              <w:spacing w:after="0" w:line="240" w:lineRule="auto"/>
              <w:rPr>
                <w:rFonts w:ascii="TH SarabunPSK" w:eastAsia="Times New Roman" w:hAnsi="TH SarabunPSK" w:cs="TH SarabunPSK"/>
                <w:color w:val="666666"/>
                <w:sz w:val="24"/>
                <w:szCs w:val="24"/>
              </w:rPr>
            </w:pPr>
            <w:r w:rsidRPr="001977B5">
              <w:rPr>
                <w:rFonts w:ascii="TH SarabunPSK" w:eastAsia="Times New Roman" w:hAnsi="TH SarabunPSK" w:cs="TH SarabunPSK"/>
                <w:noProof/>
                <w:color w:val="666666"/>
                <w:sz w:val="24"/>
                <w:szCs w:val="24"/>
              </w:rPr>
              <w:drawing>
                <wp:inline distT="0" distB="0" distL="0" distR="0" wp14:anchorId="019717A4" wp14:editId="28C682EC">
                  <wp:extent cx="3790950" cy="1181513"/>
                  <wp:effectExtent l="0" t="0" r="0" b="0"/>
                  <wp:docPr id="6" name="Picture 6" descr="http://www.pq-team.com/_/rsrc/1472855223687/engineering-zone/what-is-power-factor/what-is-power-factor_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q-team.com/_/rsrc/1472855223687/engineering-zone/what-is-power-factor/what-is-power-factor_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5621" cy="1192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7B5" w:rsidRPr="001977B5" w:rsidRDefault="001977B5" w:rsidP="001977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666666"/>
                <w:sz w:val="24"/>
                <w:szCs w:val="24"/>
              </w:rPr>
            </w:pPr>
          </w:p>
          <w:p w:rsidR="001977B5" w:rsidRPr="001977B5" w:rsidRDefault="001977B5" w:rsidP="001977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666666"/>
                <w:sz w:val="24"/>
                <w:szCs w:val="24"/>
              </w:rPr>
            </w:pP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 xml:space="preserve">รูปที่ 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</w:rPr>
              <w:t xml:space="preserve">2 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>แสดงรูปคลื่นและแรงดันไฟฟ้าที่ค่าเพาเวอร์</w:t>
            </w:r>
            <w:proofErr w:type="spellStart"/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>แฟคเตอร์</w:t>
            </w:r>
            <w:proofErr w:type="spellEnd"/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 xml:space="preserve"> (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</w:rPr>
              <w:t xml:space="preserve">PF.) 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  <w:cs/>
              </w:rPr>
              <w:t>ต่างๆ โดยค่ากำลังงานจริงของระบบจะมีค่าเท่ากับค่ากำลังงานเฉลี่ยที่เกิดขึ้น (</w:t>
            </w:r>
            <w:r w:rsidRPr="001977B5">
              <w:rPr>
                <w:rFonts w:ascii="TH SarabunPSK" w:eastAsia="Times New Roman" w:hAnsi="TH SarabunPSK" w:cs="TH SarabunPSK"/>
                <w:color w:val="666666"/>
                <w:sz w:val="24"/>
                <w:szCs w:val="24"/>
              </w:rPr>
              <w:t>Average Power)</w:t>
            </w:r>
          </w:p>
        </w:tc>
      </w:tr>
    </w:tbl>
    <w:p w:rsidR="00630FAA" w:rsidRPr="001977B5" w:rsidRDefault="001977B5">
      <w:pPr>
        <w:rPr>
          <w:rFonts w:ascii="TH SarabunPSK" w:hAnsi="TH SarabunPSK" w:cs="TH SarabunPSK"/>
          <w:sz w:val="24"/>
          <w:szCs w:val="24"/>
        </w:rPr>
      </w:pPr>
    </w:p>
    <w:sectPr w:rsidR="00630FAA" w:rsidRPr="00197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B5"/>
    <w:rsid w:val="001977B5"/>
    <w:rsid w:val="00282E53"/>
    <w:rsid w:val="005B49D8"/>
    <w:rsid w:val="0064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365C4-0A6D-4843-9858-DF7EA597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77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B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B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pq-team.com/engineering-zone/what-is-power-facto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Mahidol University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rachapak.chi@gmail.com</dc:creator>
  <cp:keywords/>
  <dc:description/>
  <cp:lastModifiedBy>rachapak.chi@gmail.com</cp:lastModifiedBy>
  <cp:revision>1</cp:revision>
  <cp:lastPrinted>2019-10-07T08:47:00Z</cp:lastPrinted>
  <dcterms:created xsi:type="dcterms:W3CDTF">2019-10-07T08:44:00Z</dcterms:created>
  <dcterms:modified xsi:type="dcterms:W3CDTF">2019-10-07T08:50:00Z</dcterms:modified>
</cp:coreProperties>
</file>